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E8" w:rsidRPr="00AF7335" w:rsidRDefault="005528E8" w:rsidP="00AF7335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F73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Преимущества выполнения нормативов ВФСК «ГТО»:</w:t>
      </w:r>
    </w:p>
    <w:p w:rsidR="005528E8" w:rsidRPr="005528E8" w:rsidRDefault="005528E8" w:rsidP="005528E8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школьников и студентов:</w:t>
      </w:r>
    </w:p>
    <w:p w:rsidR="005528E8" w:rsidRPr="005528E8" w:rsidRDefault="005528E8" w:rsidP="005528E8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баллы при поступлении в вузы (уточняйте в конкретном учебном заведении).</w:t>
      </w:r>
    </w:p>
    <w:p w:rsidR="005528E8" w:rsidRPr="005528E8" w:rsidRDefault="005528E8" w:rsidP="005528E8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Повышенная стипендия (в некоторых вузах).</w:t>
      </w:r>
    </w:p>
    <w:p w:rsidR="005528E8" w:rsidRPr="005528E8" w:rsidRDefault="005528E8" w:rsidP="005528E8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взрослых:</w:t>
      </w:r>
    </w:p>
    <w:p w:rsidR="005528E8" w:rsidRPr="005528E8" w:rsidRDefault="005528E8" w:rsidP="005528E8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оценить свой уровень физической подготовки.</w:t>
      </w:r>
    </w:p>
    <w:p w:rsidR="005528E8" w:rsidRPr="005528E8" w:rsidRDefault="005528E8" w:rsidP="005528E8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 для регулярных занятий спортом.</w:t>
      </w:r>
      <w:bookmarkStart w:id="0" w:name="_GoBack"/>
      <w:bookmarkEnd w:id="0"/>
    </w:p>
    <w:p w:rsidR="005528E8" w:rsidRPr="005528E8" w:rsidRDefault="005528E8" w:rsidP="005528E8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самооценки.</w:t>
      </w:r>
    </w:p>
    <w:p w:rsidR="005528E8" w:rsidRPr="005528E8" w:rsidRDefault="005528E8" w:rsidP="005528E8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всех:</w:t>
      </w:r>
    </w:p>
    <w:p w:rsidR="005528E8" w:rsidRPr="005528E8" w:rsidRDefault="005528E8" w:rsidP="005528E8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 и улучшение физической формы.</w:t>
      </w:r>
    </w:p>
    <w:p w:rsidR="005528E8" w:rsidRPr="005528E8" w:rsidRDefault="005528E8" w:rsidP="005528E8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к спортивной культуре.</w:t>
      </w:r>
    </w:p>
    <w:p w:rsidR="005528E8" w:rsidRPr="005528E8" w:rsidRDefault="005528E8" w:rsidP="005528E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принять участие в ГТО:</w:t>
      </w:r>
    </w:p>
    <w:p w:rsidR="005528E8" w:rsidRPr="005528E8" w:rsidRDefault="005528E8" w:rsidP="005528E8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З</w:t>
      </w:r>
      <w:r w:rsidRPr="005528E8">
        <w:rPr>
          <w:sz w:val="26"/>
          <w:szCs w:val="26"/>
        </w:rPr>
        <w:t xml:space="preserve">арегистрироваться на обновленном сайте </w:t>
      </w:r>
      <w:proofErr w:type="spellStart"/>
      <w:r w:rsidRPr="005528E8">
        <w:rPr>
          <w:b/>
          <w:sz w:val="26"/>
          <w:szCs w:val="26"/>
          <w:lang w:val="en-US"/>
        </w:rPr>
        <w:t>gto</w:t>
      </w:r>
      <w:proofErr w:type="spellEnd"/>
      <w:r w:rsidRPr="005528E8">
        <w:rPr>
          <w:b/>
          <w:sz w:val="26"/>
          <w:szCs w:val="26"/>
        </w:rPr>
        <w:t>.</w:t>
      </w:r>
      <w:proofErr w:type="spellStart"/>
      <w:r w:rsidRPr="005528E8">
        <w:rPr>
          <w:b/>
          <w:sz w:val="26"/>
          <w:szCs w:val="26"/>
          <w:lang w:val="en-US"/>
        </w:rPr>
        <w:t>ru</w:t>
      </w:r>
      <w:proofErr w:type="spellEnd"/>
      <w:r w:rsidRPr="005528E8">
        <w:rPr>
          <w:b/>
          <w:sz w:val="26"/>
          <w:szCs w:val="26"/>
        </w:rPr>
        <w:t xml:space="preserve">  </w:t>
      </w:r>
      <w:r w:rsidRPr="005528E8">
        <w:rPr>
          <w:sz w:val="26"/>
          <w:szCs w:val="26"/>
        </w:rPr>
        <w:t>(</w:t>
      </w:r>
      <w:r>
        <w:rPr>
          <w:b/>
          <w:sz w:val="26"/>
          <w:szCs w:val="26"/>
        </w:rPr>
        <w:t>э</w:t>
      </w:r>
      <w:r w:rsidRPr="005528E8">
        <w:rPr>
          <w:sz w:val="26"/>
          <w:szCs w:val="26"/>
        </w:rPr>
        <w:t>то возможно только при наличии личного кабинета на портале «</w:t>
      </w:r>
      <w:proofErr w:type="spellStart"/>
      <w:r w:rsidRPr="005528E8">
        <w:rPr>
          <w:sz w:val="26"/>
          <w:szCs w:val="26"/>
        </w:rPr>
        <w:t>Госуслуги</w:t>
      </w:r>
      <w:proofErr w:type="spellEnd"/>
      <w:r w:rsidRPr="005528E8">
        <w:rPr>
          <w:sz w:val="26"/>
          <w:szCs w:val="26"/>
        </w:rPr>
        <w:t>»</w:t>
      </w:r>
      <w:r>
        <w:rPr>
          <w:sz w:val="26"/>
          <w:szCs w:val="26"/>
        </w:rPr>
        <w:t>).</w:t>
      </w:r>
      <w:r w:rsidRPr="005528E8">
        <w:rPr>
          <w:sz w:val="26"/>
          <w:szCs w:val="26"/>
        </w:rPr>
        <w:t xml:space="preserve"> </w:t>
      </w:r>
    </w:p>
    <w:p w:rsidR="005528E8" w:rsidRPr="005528E8" w:rsidRDefault="005528E8" w:rsidP="005528E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медицинский допуск.</w:t>
      </w:r>
    </w:p>
    <w:p w:rsidR="005528E8" w:rsidRPr="005528E8" w:rsidRDefault="005528E8" w:rsidP="005528E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Выбрать центр тестирования ГТО.</w:t>
      </w:r>
    </w:p>
    <w:p w:rsidR="005528E8" w:rsidRPr="005528E8" w:rsidRDefault="005528E8" w:rsidP="005528E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 заявку на участие в выполнении испытаний.</w:t>
      </w:r>
    </w:p>
    <w:p w:rsidR="005528E8" w:rsidRPr="005528E8" w:rsidRDefault="005528E8" w:rsidP="005528E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 выполнить нормативы.</w:t>
      </w:r>
    </w:p>
    <w:p w:rsidR="005528E8" w:rsidRPr="005528E8" w:rsidRDefault="005528E8" w:rsidP="005528E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Важные моменты:</w:t>
      </w:r>
    </w:p>
    <w:p w:rsidR="005528E8" w:rsidRPr="005528E8" w:rsidRDefault="005528E8" w:rsidP="005528E8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подготовки к сдаче ГТО рекомендуется проконсультироваться с врачом.</w:t>
      </w:r>
    </w:p>
    <w:p w:rsidR="005528E8" w:rsidRPr="005528E8" w:rsidRDefault="005528E8" w:rsidP="005528E8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правильно выбрать ступень ГТО в соответствии с возрастом.</w:t>
      </w:r>
    </w:p>
    <w:p w:rsidR="005528E8" w:rsidRPr="005528E8" w:rsidRDefault="005528E8" w:rsidP="005528E8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8E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 регулярно тренироваться и готовиться к выполнению нормативов.</w:t>
      </w:r>
    </w:p>
    <w:p w:rsidR="008437B6" w:rsidRDefault="008437B6">
      <w:pPr>
        <w:rPr>
          <w:sz w:val="26"/>
          <w:szCs w:val="26"/>
        </w:rPr>
      </w:pPr>
    </w:p>
    <w:p w:rsidR="00AF7335" w:rsidRPr="005528E8" w:rsidRDefault="00AF7335">
      <w:pPr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03470" cy="3457575"/>
            <wp:effectExtent l="0" t="0" r="0" b="9525"/>
            <wp:docPr id="1" name="Рисунок 1" descr="C:\Users\Пользователь\Desktop\WhatsApp Image 2025-03-07 at 09.37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ользователь\Desktop\WhatsApp Image 2025-03-07 at 09.37.3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851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335" w:rsidRPr="005528E8" w:rsidSect="005528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C10"/>
    <w:multiLevelType w:val="multilevel"/>
    <w:tmpl w:val="ABAC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3337"/>
    <w:multiLevelType w:val="multilevel"/>
    <w:tmpl w:val="1D3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01422"/>
    <w:multiLevelType w:val="hybridMultilevel"/>
    <w:tmpl w:val="85D0F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2E56"/>
    <w:multiLevelType w:val="multilevel"/>
    <w:tmpl w:val="A2B8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F5AE5"/>
    <w:multiLevelType w:val="multilevel"/>
    <w:tmpl w:val="934E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C210F"/>
    <w:multiLevelType w:val="multilevel"/>
    <w:tmpl w:val="03F8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E8"/>
    <w:rsid w:val="005528E8"/>
    <w:rsid w:val="008437B6"/>
    <w:rsid w:val="00A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8E8"/>
    <w:rPr>
      <w:b/>
      <w:bCs/>
    </w:rPr>
  </w:style>
  <w:style w:type="character" w:styleId="a5">
    <w:name w:val="Hyperlink"/>
    <w:basedOn w:val="a0"/>
    <w:uiPriority w:val="99"/>
    <w:semiHidden/>
    <w:unhideWhenUsed/>
    <w:rsid w:val="005528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28E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8E8"/>
    <w:rPr>
      <w:b/>
      <w:bCs/>
    </w:rPr>
  </w:style>
  <w:style w:type="character" w:styleId="a5">
    <w:name w:val="Hyperlink"/>
    <w:basedOn w:val="a0"/>
    <w:uiPriority w:val="99"/>
    <w:semiHidden/>
    <w:unhideWhenUsed/>
    <w:rsid w:val="005528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28E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2025-04-08T07:08:00Z</dcterms:created>
  <dcterms:modified xsi:type="dcterms:W3CDTF">2025-04-08T09:10:00Z</dcterms:modified>
</cp:coreProperties>
</file>